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2E3" w:rsidRDefault="00BA12E3" w:rsidP="00C61B0A">
      <w:pPr>
        <w:pStyle w:val="1"/>
        <w:spacing w:line="276" w:lineRule="auto"/>
        <w:jc w:val="left"/>
        <w:rPr>
          <w:rFonts w:ascii="Times New Roman" w:hAnsi="Times New Roman"/>
          <w:sz w:val="24"/>
          <w:szCs w:val="24"/>
          <w:lang w:val="en-US"/>
        </w:rPr>
      </w:pPr>
    </w:p>
    <w:p w:rsidR="00BA12E3" w:rsidRDefault="00BA12E3" w:rsidP="00C61B0A">
      <w:pPr>
        <w:pStyle w:val="1"/>
        <w:spacing w:line="276" w:lineRule="auto"/>
        <w:jc w:val="left"/>
        <w:rPr>
          <w:rFonts w:ascii="Times New Roman" w:hAnsi="Times New Roman"/>
          <w:sz w:val="24"/>
          <w:szCs w:val="24"/>
          <w:lang w:val="en-US"/>
        </w:rPr>
      </w:pPr>
    </w:p>
    <w:p w:rsidR="00C61B0A" w:rsidRDefault="00C61B0A" w:rsidP="00C61B0A">
      <w:pPr>
        <w:spacing w:line="276" w:lineRule="auto"/>
        <w:rPr>
          <w:lang w:val="et-EE"/>
        </w:rPr>
      </w:pPr>
    </w:p>
    <w:p w:rsidR="002E41A5" w:rsidRDefault="002E41A5" w:rsidP="00C61B0A">
      <w:pPr>
        <w:spacing w:line="276" w:lineRule="auto"/>
        <w:rPr>
          <w:lang w:val="et-EE"/>
        </w:rPr>
      </w:pPr>
    </w:p>
    <w:p w:rsidR="002E41A5" w:rsidRDefault="002E41A5" w:rsidP="00C61B0A">
      <w:pPr>
        <w:spacing w:line="276" w:lineRule="auto"/>
        <w:rPr>
          <w:lang w:val="et-EE"/>
        </w:rPr>
      </w:pPr>
    </w:p>
    <w:p w:rsidR="002E41A5" w:rsidRDefault="002E41A5" w:rsidP="00C61B0A">
      <w:pPr>
        <w:spacing w:line="276" w:lineRule="auto"/>
        <w:rPr>
          <w:b/>
          <w:lang w:val="et-EE"/>
        </w:rPr>
      </w:pPr>
      <w:r>
        <w:rPr>
          <w:b/>
          <w:lang w:val="et-EE"/>
        </w:rPr>
        <w:t>Piksekaitsesüsteemi t</w:t>
      </w:r>
      <w:r w:rsidRPr="002E41A5">
        <w:rPr>
          <w:b/>
          <w:lang w:val="et-EE"/>
        </w:rPr>
        <w:t xml:space="preserve">äielik kontrolliakti lisand     </w:t>
      </w:r>
    </w:p>
    <w:p w:rsidR="002E41A5" w:rsidRDefault="002E41A5" w:rsidP="00C61B0A">
      <w:pPr>
        <w:spacing w:line="276" w:lineRule="auto"/>
        <w:rPr>
          <w:b/>
          <w:lang w:val="et-EE"/>
        </w:rPr>
      </w:pPr>
    </w:p>
    <w:p w:rsidR="002E41A5" w:rsidRDefault="009B1341" w:rsidP="00C61B0A">
      <w:pPr>
        <w:spacing w:line="276" w:lineRule="auto"/>
        <w:rPr>
          <w:b/>
          <w:lang w:val="et-EE"/>
        </w:rPr>
      </w:pPr>
      <w:r>
        <w:rPr>
          <w:b/>
          <w:lang w:val="et-EE"/>
        </w:rPr>
        <w:t>1</w:t>
      </w:r>
      <w:r w:rsidR="009F07DD">
        <w:rPr>
          <w:b/>
          <w:lang w:val="et-EE"/>
        </w:rPr>
        <w:t>0</w:t>
      </w:r>
      <w:bookmarkStart w:id="0" w:name="_GoBack"/>
      <w:bookmarkEnd w:id="0"/>
      <w:r w:rsidR="002E41A5" w:rsidRPr="002E41A5">
        <w:rPr>
          <w:b/>
          <w:lang w:val="et-EE"/>
        </w:rPr>
        <w:t>.0</w:t>
      </w:r>
      <w:r w:rsidR="00C636CE">
        <w:rPr>
          <w:b/>
          <w:lang w:val="et-EE"/>
        </w:rPr>
        <w:t>5</w:t>
      </w:r>
      <w:r w:rsidR="002E41A5" w:rsidRPr="002E41A5">
        <w:rPr>
          <w:b/>
          <w:lang w:val="et-EE"/>
        </w:rPr>
        <w:t>.201</w:t>
      </w:r>
      <w:r w:rsidR="00C636CE">
        <w:rPr>
          <w:b/>
          <w:lang w:val="et-EE"/>
        </w:rPr>
        <w:t>7</w:t>
      </w:r>
      <w:r w:rsidR="002E41A5" w:rsidRPr="002E41A5">
        <w:rPr>
          <w:b/>
          <w:lang w:val="et-EE"/>
        </w:rPr>
        <w:t>.a.</w:t>
      </w:r>
    </w:p>
    <w:p w:rsidR="002E41A5" w:rsidRPr="002E41A5" w:rsidRDefault="002E41A5" w:rsidP="00C61B0A">
      <w:pPr>
        <w:spacing w:line="276" w:lineRule="auto"/>
        <w:rPr>
          <w:b/>
          <w:lang w:val="et-EE"/>
        </w:rPr>
      </w:pPr>
    </w:p>
    <w:p w:rsidR="002E41A5" w:rsidRDefault="002E41A5" w:rsidP="00C61B0A">
      <w:pPr>
        <w:spacing w:line="276" w:lineRule="auto"/>
        <w:rPr>
          <w:lang w:val="et-EE"/>
        </w:rPr>
      </w:pPr>
    </w:p>
    <w:p w:rsidR="002E41A5" w:rsidRDefault="002E41A5" w:rsidP="00C61B0A">
      <w:pPr>
        <w:spacing w:line="276" w:lineRule="auto"/>
        <w:rPr>
          <w:lang w:val="et-EE"/>
        </w:rPr>
      </w:pPr>
      <w:r>
        <w:rPr>
          <w:lang w:val="et-EE"/>
        </w:rPr>
        <w:t xml:space="preserve">Käesolevaga tõendame, et OÜ Policert kontrollis piksekaitsesüsteem </w:t>
      </w:r>
      <w:r w:rsidR="009B1341">
        <w:rPr>
          <w:lang w:val="et-EE"/>
        </w:rPr>
        <w:t xml:space="preserve">Linda </w:t>
      </w:r>
      <w:r w:rsidR="00C60849">
        <w:rPr>
          <w:lang w:val="et-EE"/>
        </w:rPr>
        <w:t>12</w:t>
      </w:r>
      <w:r w:rsidR="009B1341">
        <w:rPr>
          <w:lang w:val="et-EE"/>
        </w:rPr>
        <w:t xml:space="preserve">,  Narva  </w:t>
      </w:r>
      <w:r>
        <w:rPr>
          <w:lang w:val="et-EE"/>
        </w:rPr>
        <w:t>territooriumil ja kinnitame:</w:t>
      </w:r>
    </w:p>
    <w:p w:rsidR="002E41A5" w:rsidRPr="002E41A5" w:rsidRDefault="00D35809" w:rsidP="002E41A5">
      <w:pPr>
        <w:rPr>
          <w:color w:val="000000"/>
          <w:lang w:val="en-US"/>
        </w:rPr>
      </w:pPr>
      <w:r>
        <w:rPr>
          <w:color w:val="000000"/>
          <w:lang w:val="en-US"/>
        </w:rPr>
        <w:t>1. Välgupuudrite, juhtide ja ü</w:t>
      </w:r>
      <w:r w:rsidR="002E41A5" w:rsidRPr="002E41A5">
        <w:rPr>
          <w:color w:val="000000"/>
          <w:lang w:val="en-US"/>
        </w:rPr>
        <w:t>henduste on KORRAS ja ei ole lagunenud. Korrosioni ei ole.</w:t>
      </w:r>
    </w:p>
    <w:p w:rsidR="002E41A5" w:rsidRPr="002E41A5" w:rsidRDefault="002E41A5" w:rsidP="002E41A5">
      <w:pPr>
        <w:rPr>
          <w:color w:val="000000"/>
          <w:lang w:val="en-US"/>
        </w:rPr>
      </w:pPr>
      <w:r w:rsidRPr="002E41A5">
        <w:rPr>
          <w:color w:val="000000"/>
          <w:lang w:val="en-US"/>
        </w:rPr>
        <w:t>2. Maanduselektroodid on kontrollitud ja korras</w:t>
      </w:r>
    </w:p>
    <w:p w:rsidR="002E41A5" w:rsidRPr="002E41A5" w:rsidRDefault="00D35809" w:rsidP="002E41A5">
      <w:pPr>
        <w:rPr>
          <w:color w:val="000000"/>
          <w:lang w:val="en-US"/>
        </w:rPr>
      </w:pPr>
      <w:r>
        <w:rPr>
          <w:color w:val="000000"/>
          <w:lang w:val="en-US"/>
        </w:rPr>
        <w:t>3. Ü</w:t>
      </w:r>
      <w:r w:rsidR="002E41A5" w:rsidRPr="002E41A5">
        <w:rPr>
          <w:color w:val="000000"/>
          <w:lang w:val="en-US"/>
        </w:rPr>
        <w:t>henduste, potentsiaal</w:t>
      </w:r>
      <w:r>
        <w:rPr>
          <w:color w:val="000000"/>
          <w:lang w:val="en-US"/>
        </w:rPr>
        <w:t>ü</w:t>
      </w:r>
      <w:r w:rsidR="002E41A5" w:rsidRPr="002E41A5">
        <w:rPr>
          <w:color w:val="000000"/>
          <w:lang w:val="en-US"/>
        </w:rPr>
        <w:t>htlustuse ja kinnituste seisund on normis.</w:t>
      </w:r>
    </w:p>
    <w:p w:rsidR="002E41A5" w:rsidRPr="002E41A5" w:rsidRDefault="002E41A5" w:rsidP="00C61B0A">
      <w:pPr>
        <w:spacing w:line="276" w:lineRule="auto"/>
        <w:rPr>
          <w:lang w:val="en-US"/>
        </w:rPr>
      </w:pPr>
    </w:p>
    <w:p w:rsidR="00C61B0A" w:rsidRPr="00C61B0A" w:rsidRDefault="00C61B0A" w:rsidP="00C61B0A">
      <w:pPr>
        <w:spacing w:line="276" w:lineRule="auto"/>
        <w:rPr>
          <w:lang w:val="et-EE"/>
        </w:rPr>
      </w:pPr>
    </w:p>
    <w:p w:rsidR="00161678" w:rsidRPr="006F5906" w:rsidRDefault="006F5906" w:rsidP="00C61B0A">
      <w:pPr>
        <w:spacing w:line="276" w:lineRule="auto"/>
        <w:rPr>
          <w:lang w:val="et-EE"/>
        </w:rPr>
      </w:pPr>
      <w:r>
        <w:rPr>
          <w:lang w:val="et-EE"/>
        </w:rPr>
        <w:t>Sergey Lepin</w:t>
      </w:r>
    </w:p>
    <w:p w:rsidR="00C70C24" w:rsidRDefault="002E41A5" w:rsidP="00C61B0A">
      <w:pPr>
        <w:spacing w:line="276" w:lineRule="auto"/>
        <w:rPr>
          <w:lang w:val="et-EE"/>
        </w:rPr>
      </w:pPr>
      <w:r>
        <w:rPr>
          <w:lang w:val="et-EE"/>
        </w:rPr>
        <w:t>Käidukorraldaja</w:t>
      </w:r>
    </w:p>
    <w:p w:rsidR="00C60849" w:rsidRPr="00C60849" w:rsidRDefault="00C60849" w:rsidP="00C60849">
      <w:pPr>
        <w:shd w:val="clear" w:color="auto" w:fill="FFFFFF"/>
        <w:outlineLvl w:val="1"/>
        <w:rPr>
          <w:b/>
          <w:bCs/>
          <w:caps/>
          <w:color w:val="222222"/>
          <w:sz w:val="20"/>
          <w:szCs w:val="20"/>
          <w:lang w:val="en-GB" w:eastAsia="en-GB"/>
        </w:rPr>
      </w:pPr>
      <w:r w:rsidRPr="00C60849">
        <w:rPr>
          <w:b/>
          <w:bCs/>
          <w:caps/>
          <w:color w:val="222222"/>
          <w:sz w:val="20"/>
          <w:szCs w:val="20"/>
          <w:lang w:val="en-GB" w:eastAsia="en-GB"/>
        </w:rPr>
        <w:t>MP &amp; PARTNERS ENGINEERING OÜ</w:t>
      </w:r>
    </w:p>
    <w:p w:rsidR="00A8238C" w:rsidRDefault="00A8238C" w:rsidP="00C61B0A">
      <w:pPr>
        <w:spacing w:line="276" w:lineRule="auto"/>
        <w:rPr>
          <w:lang w:val="et-EE"/>
        </w:rPr>
      </w:pPr>
    </w:p>
    <w:sectPr w:rsidR="00A8238C" w:rsidSect="00A446A0">
      <w:headerReference w:type="default" r:id="rId7"/>
      <w:footerReference w:type="default" r:id="rId8"/>
      <w:pgSz w:w="11906" w:h="16838"/>
      <w:pgMar w:top="1134" w:right="1134" w:bottom="1134" w:left="16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9EB" w:rsidRDefault="007E49EB">
      <w:r>
        <w:separator/>
      </w:r>
    </w:p>
  </w:endnote>
  <w:endnote w:type="continuationSeparator" w:id="0">
    <w:p w:rsidR="007E49EB" w:rsidRDefault="007E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stellar">
    <w:altName w:val="MV Boli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Algerian">
    <w:altName w:val="Vineta BT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064" w:rsidRPr="005C25B6" w:rsidRDefault="00133064" w:rsidP="005223A1">
    <w:pPr>
      <w:pStyle w:val="1"/>
      <w:pBdr>
        <w:bottom w:val="single" w:sz="12" w:space="1" w:color="auto"/>
      </w:pBdr>
      <w:jc w:val="left"/>
      <w:rPr>
        <w:rFonts w:ascii="Times New Roman" w:hAnsi="Times New Roman"/>
        <w:sz w:val="24"/>
        <w:szCs w:val="24"/>
        <w:lang w:val="ru-RU"/>
      </w:rPr>
    </w:pPr>
  </w:p>
  <w:p w:rsidR="00797C21" w:rsidRDefault="00133064" w:rsidP="005223A1">
    <w:pPr>
      <w:pStyle w:val="1"/>
      <w:jc w:val="left"/>
      <w:rPr>
        <w:rFonts w:ascii="Times New Roman" w:hAnsi="Times New Roman"/>
        <w:sz w:val="24"/>
        <w:szCs w:val="24"/>
      </w:rPr>
    </w:pPr>
    <w:r w:rsidRPr="008B488D">
      <w:rPr>
        <w:rFonts w:ascii="Times New Roman" w:hAnsi="Times New Roman"/>
        <w:sz w:val="22"/>
        <w:szCs w:val="22"/>
      </w:rPr>
      <w:t>OÜ POLICERT</w:t>
    </w:r>
    <w:r>
      <w:rPr>
        <w:rFonts w:ascii="Times New Roman" w:hAnsi="Times New Roman"/>
        <w:sz w:val="24"/>
        <w:szCs w:val="24"/>
      </w:rPr>
      <w:t xml:space="preserve">                       </w:t>
    </w:r>
    <w:r w:rsidR="00D35E76" w:rsidRPr="008B488D">
      <w:rPr>
        <w:rFonts w:ascii="Times New Roman" w:hAnsi="Times New Roman"/>
        <w:sz w:val="22"/>
        <w:szCs w:val="22"/>
      </w:rPr>
      <w:t>KMKR EE100888355</w:t>
    </w:r>
    <w:r>
      <w:rPr>
        <w:rFonts w:ascii="Times New Roman" w:hAnsi="Times New Roman"/>
        <w:sz w:val="24"/>
        <w:szCs w:val="24"/>
      </w:rPr>
      <w:t xml:space="preserve"> </w:t>
    </w:r>
    <w:r w:rsidR="00797C21">
      <w:rPr>
        <w:rFonts w:ascii="Times New Roman" w:hAnsi="Times New Roman"/>
        <w:sz w:val="22"/>
        <w:szCs w:val="22"/>
      </w:rPr>
      <w:tab/>
    </w:r>
    <w:r w:rsidR="00797C21">
      <w:rPr>
        <w:rFonts w:ascii="Times New Roman" w:hAnsi="Times New Roman"/>
        <w:sz w:val="22"/>
        <w:szCs w:val="22"/>
      </w:rPr>
      <w:tab/>
    </w:r>
    <w:r w:rsidR="00797C21">
      <w:rPr>
        <w:rFonts w:ascii="Times New Roman" w:hAnsi="Times New Roman"/>
        <w:sz w:val="22"/>
        <w:szCs w:val="22"/>
      </w:rPr>
      <w:tab/>
    </w:r>
    <w:r w:rsidR="00797C21">
      <w:rPr>
        <w:rFonts w:ascii="Times New Roman" w:hAnsi="Times New Roman"/>
        <w:sz w:val="22"/>
        <w:szCs w:val="22"/>
      </w:rPr>
      <w:tab/>
      <w:t xml:space="preserve">          info@policert.ee</w:t>
    </w:r>
  </w:p>
  <w:p w:rsidR="00133064" w:rsidRPr="008B488D" w:rsidRDefault="00D35E76" w:rsidP="005223A1">
    <w:pPr>
      <w:pStyle w:val="1"/>
      <w:jc w:val="lef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4"/>
        <w:szCs w:val="24"/>
      </w:rPr>
      <w:t>Reg</w:t>
    </w:r>
    <w:r w:rsidRPr="008B488D">
      <w:rPr>
        <w:rFonts w:ascii="Times New Roman" w:hAnsi="Times New Roman"/>
        <w:sz w:val="22"/>
        <w:szCs w:val="22"/>
      </w:rPr>
      <w:t xml:space="preserve"> nr.10970768</w:t>
    </w:r>
    <w:r w:rsidR="00133064" w:rsidRPr="008B488D">
      <w:rPr>
        <w:rFonts w:ascii="Times New Roman" w:hAnsi="Times New Roman"/>
        <w:sz w:val="22"/>
        <w:szCs w:val="22"/>
      </w:rPr>
      <w:t xml:space="preserve">  </w:t>
    </w:r>
    <w:r w:rsidR="00133064">
      <w:rPr>
        <w:rFonts w:ascii="Times New Roman" w:hAnsi="Times New Roman"/>
        <w:sz w:val="22"/>
        <w:szCs w:val="22"/>
      </w:rPr>
      <w:t xml:space="preserve">           </w:t>
    </w:r>
    <w:r w:rsidR="00133064" w:rsidRPr="008B488D">
      <w:rPr>
        <w:rFonts w:ascii="Times New Roman" w:hAnsi="Times New Roman"/>
        <w:sz w:val="22"/>
        <w:szCs w:val="22"/>
      </w:rPr>
      <w:t xml:space="preserve">          </w:t>
    </w:r>
    <w:r>
      <w:rPr>
        <w:rFonts w:ascii="Times New Roman" w:hAnsi="Times New Roman"/>
        <w:sz w:val="22"/>
        <w:szCs w:val="22"/>
      </w:rPr>
      <w:t>IBAN</w:t>
    </w:r>
    <w:r w:rsidRPr="00797C21">
      <w:rPr>
        <w:rFonts w:ascii="Times New Roman" w:hAnsi="Times New Roman"/>
        <w:sz w:val="22"/>
        <w:szCs w:val="22"/>
        <w:lang w:val="en-US"/>
      </w:rPr>
      <w:t>:</w:t>
    </w:r>
    <w:r>
      <w:rPr>
        <w:rFonts w:ascii="Times New Roman" w:hAnsi="Times New Roman"/>
        <w:sz w:val="22"/>
        <w:szCs w:val="22"/>
      </w:rPr>
      <w:t>EE802200221023176761 Swedbank AS</w:t>
    </w:r>
    <w:r w:rsidR="00797C21">
      <w:rPr>
        <w:rFonts w:ascii="Times New Roman" w:hAnsi="Times New Roman"/>
        <w:sz w:val="22"/>
        <w:szCs w:val="22"/>
      </w:rPr>
      <w:tab/>
    </w:r>
    <w:r w:rsidR="00797C21">
      <w:rPr>
        <w:rFonts w:ascii="Times New Roman" w:hAnsi="Times New Roman"/>
        <w:sz w:val="22"/>
        <w:szCs w:val="22"/>
      </w:rPr>
      <w:tab/>
      <w:t>tel.56 61 90 92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9EB" w:rsidRDefault="007E49EB">
      <w:r>
        <w:separator/>
      </w:r>
    </w:p>
  </w:footnote>
  <w:footnote w:type="continuationSeparator" w:id="0">
    <w:p w:rsidR="007E49EB" w:rsidRDefault="007E4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064" w:rsidRPr="008900E8" w:rsidRDefault="00133064" w:rsidP="005223A1">
    <w:pPr>
      <w:pStyle w:val="1"/>
      <w:rPr>
        <w:rFonts w:ascii="Algerian" w:hAnsi="Algerian"/>
        <w:b/>
      </w:rPr>
    </w:pPr>
    <w:r w:rsidRPr="008900E8">
      <w:rPr>
        <w:rFonts w:ascii="Algerian" w:hAnsi="Algerian"/>
        <w:b/>
      </w:rPr>
      <w:t>OÜ  POLICERT</w:t>
    </w:r>
  </w:p>
  <w:p w:rsidR="00133064" w:rsidRPr="00797C21" w:rsidRDefault="00133064" w:rsidP="00797C21">
    <w:pPr>
      <w:pStyle w:val="1"/>
      <w:jc w:val="left"/>
      <w:rPr>
        <w:sz w:val="22"/>
      </w:rPr>
    </w:pPr>
    <w:r>
      <w:t>_____________________________________</w:t>
    </w:r>
  </w:p>
  <w:p w:rsidR="00133064" w:rsidRPr="00041C7A" w:rsidRDefault="00F511CF" w:rsidP="002F2F19">
    <w:pPr>
      <w:pStyle w:val="1"/>
      <w:rPr>
        <w:rFonts w:ascii="Times New Roman" w:hAnsi="Times New Roman"/>
        <w:i/>
        <w:sz w:val="22"/>
        <w:szCs w:val="22"/>
        <w:lang w:val="en-US"/>
      </w:rPr>
    </w:pPr>
    <w:r>
      <w:rPr>
        <w:rFonts w:ascii="Times New Roman" w:hAnsi="Times New Roman"/>
        <w:i/>
        <w:sz w:val="22"/>
        <w:szCs w:val="22"/>
        <w:lang w:val="en-US"/>
      </w:rPr>
      <w:t>Tallinna mnt. 4A</w:t>
    </w:r>
    <w:r w:rsidR="00D35E76">
      <w:rPr>
        <w:rFonts w:ascii="Times New Roman" w:hAnsi="Times New Roman"/>
        <w:i/>
        <w:sz w:val="22"/>
        <w:szCs w:val="22"/>
        <w:lang w:val="en-US"/>
      </w:rPr>
      <w:t>-17</w:t>
    </w:r>
    <w:r w:rsidR="00160F5F" w:rsidRPr="00041C7A">
      <w:rPr>
        <w:rFonts w:ascii="Times New Roman" w:hAnsi="Times New Roman"/>
        <w:i/>
        <w:sz w:val="22"/>
        <w:szCs w:val="22"/>
        <w:lang w:val="en-US"/>
      </w:rPr>
      <w:t xml:space="preserve">, Narva, </w:t>
    </w:r>
    <w:r>
      <w:rPr>
        <w:rFonts w:ascii="Times New Roman" w:hAnsi="Times New Roman"/>
        <w:i/>
        <w:sz w:val="22"/>
        <w:szCs w:val="22"/>
        <w:lang w:val="en-US"/>
      </w:rPr>
      <w:t>203</w:t>
    </w:r>
    <w:r w:rsidR="002F2F19" w:rsidRPr="00041C7A">
      <w:rPr>
        <w:rFonts w:ascii="Times New Roman" w:hAnsi="Times New Roman"/>
        <w:i/>
        <w:sz w:val="22"/>
        <w:szCs w:val="22"/>
        <w:lang w:val="en-US"/>
      </w:rPr>
      <w:t xml:space="preserve">04, </w:t>
    </w:r>
    <w:r w:rsidR="00194065">
      <w:rPr>
        <w:rFonts w:ascii="Times New Roman" w:hAnsi="Times New Roman"/>
        <w:i/>
        <w:sz w:val="22"/>
        <w:szCs w:val="22"/>
        <w:lang w:val="en-US"/>
      </w:rPr>
      <w:t>Ida-</w:t>
    </w:r>
    <w:r w:rsidR="007777B8">
      <w:rPr>
        <w:rFonts w:ascii="Times New Roman" w:hAnsi="Times New Roman"/>
        <w:i/>
        <w:sz w:val="22"/>
        <w:szCs w:val="22"/>
        <w:lang w:val="en-US"/>
      </w:rPr>
      <w:t>V</w:t>
    </w:r>
    <w:r w:rsidR="00194065">
      <w:rPr>
        <w:rFonts w:ascii="Times New Roman" w:hAnsi="Times New Roman"/>
        <w:i/>
        <w:sz w:val="22"/>
        <w:szCs w:val="22"/>
        <w:lang w:val="en-US"/>
      </w:rPr>
      <w:t>irumaa, EESTI</w:t>
    </w:r>
    <w:r w:rsidR="002F2F19" w:rsidRPr="00041C7A">
      <w:rPr>
        <w:rFonts w:ascii="Times New Roman" w:hAnsi="Times New Roman"/>
        <w:i/>
        <w:sz w:val="22"/>
        <w:szCs w:val="22"/>
        <w:lang w:val="en-US"/>
      </w:rPr>
      <w:t>;</w:t>
    </w:r>
    <w:r w:rsidR="00160F5F" w:rsidRPr="00041C7A">
      <w:rPr>
        <w:rFonts w:ascii="Times New Roman" w:hAnsi="Times New Roman"/>
        <w:i/>
        <w:sz w:val="22"/>
        <w:szCs w:val="22"/>
        <w:lang w:val="en-US"/>
      </w:rPr>
      <w:t xml:space="preserve"> e-post</w:t>
    </w:r>
    <w:r w:rsidR="00797C21" w:rsidRPr="00041C7A">
      <w:rPr>
        <w:rFonts w:ascii="Times New Roman" w:hAnsi="Times New Roman"/>
        <w:i/>
        <w:sz w:val="22"/>
        <w:szCs w:val="22"/>
        <w:lang w:val="en-US"/>
      </w:rPr>
      <w:t>:</w:t>
    </w:r>
    <w:r w:rsidR="00160F5F" w:rsidRPr="00041C7A">
      <w:rPr>
        <w:rFonts w:ascii="Times New Roman" w:hAnsi="Times New Roman"/>
        <w:i/>
        <w:sz w:val="22"/>
        <w:szCs w:val="22"/>
        <w:lang w:val="en-US"/>
      </w:rPr>
      <w:t xml:space="preserve"> </w:t>
    </w:r>
    <w:hyperlink r:id="rId1" w:history="1">
      <w:r w:rsidR="00797C21" w:rsidRPr="00041C7A">
        <w:rPr>
          <w:rStyle w:val="a7"/>
          <w:rFonts w:ascii="Times New Roman" w:hAnsi="Times New Roman"/>
          <w:i/>
          <w:sz w:val="22"/>
          <w:szCs w:val="22"/>
          <w:lang w:val="en-US"/>
        </w:rPr>
        <w:t>info@policert.ee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2517"/>
    <w:multiLevelType w:val="hybridMultilevel"/>
    <w:tmpl w:val="36BE6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53C89"/>
    <w:multiLevelType w:val="hybridMultilevel"/>
    <w:tmpl w:val="4184C8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D701B"/>
    <w:multiLevelType w:val="hybridMultilevel"/>
    <w:tmpl w:val="44A60B52"/>
    <w:lvl w:ilvl="0" w:tplc="BF1E6E2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F0AC7"/>
    <w:multiLevelType w:val="hybridMultilevel"/>
    <w:tmpl w:val="C57CA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67A"/>
    <w:rsid w:val="000203BB"/>
    <w:rsid w:val="00025F32"/>
    <w:rsid w:val="00041C7A"/>
    <w:rsid w:val="000644C3"/>
    <w:rsid w:val="000874CE"/>
    <w:rsid w:val="00087B3F"/>
    <w:rsid w:val="000912B9"/>
    <w:rsid w:val="000A6D2F"/>
    <w:rsid w:val="000B04B1"/>
    <w:rsid w:val="000C0B64"/>
    <w:rsid w:val="000D0552"/>
    <w:rsid w:val="000E17D0"/>
    <w:rsid w:val="000F0805"/>
    <w:rsid w:val="001047EA"/>
    <w:rsid w:val="00116352"/>
    <w:rsid w:val="00133064"/>
    <w:rsid w:val="00134E7D"/>
    <w:rsid w:val="00160F5F"/>
    <w:rsid w:val="00161678"/>
    <w:rsid w:val="00187D74"/>
    <w:rsid w:val="00194065"/>
    <w:rsid w:val="00196FDD"/>
    <w:rsid w:val="001A13D1"/>
    <w:rsid w:val="001B54A6"/>
    <w:rsid w:val="001B7CA5"/>
    <w:rsid w:val="001F3EC5"/>
    <w:rsid w:val="00227C6B"/>
    <w:rsid w:val="002543BA"/>
    <w:rsid w:val="00284816"/>
    <w:rsid w:val="002B0A18"/>
    <w:rsid w:val="002E41A5"/>
    <w:rsid w:val="002F04DA"/>
    <w:rsid w:val="002F2F19"/>
    <w:rsid w:val="00303C53"/>
    <w:rsid w:val="00307BCB"/>
    <w:rsid w:val="00354947"/>
    <w:rsid w:val="00365129"/>
    <w:rsid w:val="00454432"/>
    <w:rsid w:val="00477CA3"/>
    <w:rsid w:val="004952E0"/>
    <w:rsid w:val="004A697C"/>
    <w:rsid w:val="004E31DF"/>
    <w:rsid w:val="005223A1"/>
    <w:rsid w:val="0052311D"/>
    <w:rsid w:val="00523DB4"/>
    <w:rsid w:val="00527110"/>
    <w:rsid w:val="00542C83"/>
    <w:rsid w:val="00561B32"/>
    <w:rsid w:val="00571304"/>
    <w:rsid w:val="005C25B6"/>
    <w:rsid w:val="005E1255"/>
    <w:rsid w:val="005E67B6"/>
    <w:rsid w:val="005F0325"/>
    <w:rsid w:val="0064150A"/>
    <w:rsid w:val="00663B01"/>
    <w:rsid w:val="0068576F"/>
    <w:rsid w:val="006C7964"/>
    <w:rsid w:val="006D1D25"/>
    <w:rsid w:val="006E467A"/>
    <w:rsid w:val="006F5906"/>
    <w:rsid w:val="00754597"/>
    <w:rsid w:val="007777B8"/>
    <w:rsid w:val="00781A24"/>
    <w:rsid w:val="00784188"/>
    <w:rsid w:val="00797C21"/>
    <w:rsid w:val="007A214D"/>
    <w:rsid w:val="007A35D9"/>
    <w:rsid w:val="007A6402"/>
    <w:rsid w:val="007E49EB"/>
    <w:rsid w:val="007F30E3"/>
    <w:rsid w:val="0082250A"/>
    <w:rsid w:val="0084161B"/>
    <w:rsid w:val="008462B3"/>
    <w:rsid w:val="008900E8"/>
    <w:rsid w:val="00896023"/>
    <w:rsid w:val="008B488D"/>
    <w:rsid w:val="008C3CCB"/>
    <w:rsid w:val="008D3882"/>
    <w:rsid w:val="008E242C"/>
    <w:rsid w:val="00905315"/>
    <w:rsid w:val="009209E4"/>
    <w:rsid w:val="00923B8C"/>
    <w:rsid w:val="00932316"/>
    <w:rsid w:val="009535AF"/>
    <w:rsid w:val="00974053"/>
    <w:rsid w:val="0099643C"/>
    <w:rsid w:val="009B1341"/>
    <w:rsid w:val="009C73E0"/>
    <w:rsid w:val="009D3BD3"/>
    <w:rsid w:val="009E02E7"/>
    <w:rsid w:val="009F07CD"/>
    <w:rsid w:val="009F07DD"/>
    <w:rsid w:val="009F5A75"/>
    <w:rsid w:val="00A27EFD"/>
    <w:rsid w:val="00A33B8C"/>
    <w:rsid w:val="00A34107"/>
    <w:rsid w:val="00A446A0"/>
    <w:rsid w:val="00A8238C"/>
    <w:rsid w:val="00A91767"/>
    <w:rsid w:val="00AA6400"/>
    <w:rsid w:val="00AC14BE"/>
    <w:rsid w:val="00AD2925"/>
    <w:rsid w:val="00AE1262"/>
    <w:rsid w:val="00AF6505"/>
    <w:rsid w:val="00B1321A"/>
    <w:rsid w:val="00B3257A"/>
    <w:rsid w:val="00B34E80"/>
    <w:rsid w:val="00B47D66"/>
    <w:rsid w:val="00B72594"/>
    <w:rsid w:val="00B76C42"/>
    <w:rsid w:val="00B94B70"/>
    <w:rsid w:val="00BA12E3"/>
    <w:rsid w:val="00BA7EBC"/>
    <w:rsid w:val="00BC1FB7"/>
    <w:rsid w:val="00BE5998"/>
    <w:rsid w:val="00BF2B63"/>
    <w:rsid w:val="00C071F9"/>
    <w:rsid w:val="00C1526C"/>
    <w:rsid w:val="00C27C97"/>
    <w:rsid w:val="00C400C6"/>
    <w:rsid w:val="00C40DA5"/>
    <w:rsid w:val="00C60849"/>
    <w:rsid w:val="00C618DF"/>
    <w:rsid w:val="00C61B0A"/>
    <w:rsid w:val="00C636CE"/>
    <w:rsid w:val="00C70C24"/>
    <w:rsid w:val="00C74019"/>
    <w:rsid w:val="00C842A4"/>
    <w:rsid w:val="00CC07E6"/>
    <w:rsid w:val="00CC3CAF"/>
    <w:rsid w:val="00CC69C1"/>
    <w:rsid w:val="00CD4AC8"/>
    <w:rsid w:val="00CE0653"/>
    <w:rsid w:val="00CE41CC"/>
    <w:rsid w:val="00D07228"/>
    <w:rsid w:val="00D2674A"/>
    <w:rsid w:val="00D35809"/>
    <w:rsid w:val="00D35E76"/>
    <w:rsid w:val="00D873E9"/>
    <w:rsid w:val="00D9182F"/>
    <w:rsid w:val="00D954DC"/>
    <w:rsid w:val="00DA067F"/>
    <w:rsid w:val="00DA34F6"/>
    <w:rsid w:val="00DB4EBE"/>
    <w:rsid w:val="00DC2C53"/>
    <w:rsid w:val="00DD7504"/>
    <w:rsid w:val="00DF40B0"/>
    <w:rsid w:val="00E71949"/>
    <w:rsid w:val="00EA5D10"/>
    <w:rsid w:val="00EB202B"/>
    <w:rsid w:val="00F05EC7"/>
    <w:rsid w:val="00F247C9"/>
    <w:rsid w:val="00F41D4F"/>
    <w:rsid w:val="00F511CF"/>
    <w:rsid w:val="00FB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5:chartTrackingRefBased/>
  <w15:docId w15:val="{46B5DBC0-FFCE-4B5A-93E4-E988859F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B13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B5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6E467A"/>
    <w:pPr>
      <w:jc w:val="center"/>
    </w:pPr>
    <w:rPr>
      <w:rFonts w:ascii="Castellar" w:hAnsi="Castellar"/>
      <w:sz w:val="48"/>
      <w:szCs w:val="48"/>
      <w:lang w:val="et-EE"/>
    </w:rPr>
  </w:style>
  <w:style w:type="paragraph" w:customStyle="1" w:styleId="21">
    <w:name w:val="Стиль2"/>
    <w:basedOn w:val="a"/>
    <w:rsid w:val="006E467A"/>
    <w:pPr>
      <w:jc w:val="center"/>
    </w:pPr>
    <w:rPr>
      <w:rFonts w:ascii="Castellar" w:hAnsi="Castellar"/>
      <w:sz w:val="48"/>
      <w:szCs w:val="48"/>
      <w:lang w:val="et-EE"/>
    </w:rPr>
  </w:style>
  <w:style w:type="paragraph" w:customStyle="1" w:styleId="31">
    <w:name w:val="Стиль3"/>
    <w:basedOn w:val="a"/>
    <w:rsid w:val="006E467A"/>
    <w:pPr>
      <w:jc w:val="center"/>
    </w:pPr>
    <w:rPr>
      <w:rFonts w:ascii="Castellar" w:hAnsi="Castellar"/>
      <w:sz w:val="48"/>
      <w:szCs w:val="48"/>
      <w:lang w:val="et-EE"/>
    </w:rPr>
  </w:style>
  <w:style w:type="paragraph" w:styleId="a3">
    <w:name w:val="Balloon Text"/>
    <w:basedOn w:val="a"/>
    <w:semiHidden/>
    <w:rsid w:val="00DF40B0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223A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223A1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087B3F"/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link w:val="3"/>
    <w:uiPriority w:val="9"/>
    <w:rsid w:val="001B54A6"/>
    <w:rPr>
      <w:b/>
      <w:bCs/>
      <w:sz w:val="27"/>
      <w:szCs w:val="27"/>
    </w:rPr>
  </w:style>
  <w:style w:type="character" w:styleId="a7">
    <w:name w:val="Hyperlink"/>
    <w:uiPriority w:val="99"/>
    <w:unhideWhenUsed/>
    <w:rsid w:val="001B54A6"/>
    <w:rPr>
      <w:color w:val="0000FF"/>
      <w:u w:val="single"/>
    </w:rPr>
  </w:style>
  <w:style w:type="character" w:styleId="a8">
    <w:name w:val="Emphasis"/>
    <w:uiPriority w:val="20"/>
    <w:qFormat/>
    <w:rsid w:val="001B54A6"/>
    <w:rPr>
      <w:i/>
      <w:iCs/>
    </w:rPr>
  </w:style>
  <w:style w:type="character" w:customStyle="1" w:styleId="apple-converted-space">
    <w:name w:val="apple-converted-space"/>
    <w:rsid w:val="001B54A6"/>
  </w:style>
  <w:style w:type="table" w:styleId="a9">
    <w:name w:val="Table Grid"/>
    <w:basedOn w:val="a1"/>
    <w:uiPriority w:val="39"/>
    <w:rsid w:val="0093231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ts">
    <w:name w:val="Spets"/>
    <w:basedOn w:val="a"/>
    <w:rsid w:val="00932316"/>
    <w:pPr>
      <w:suppressAutoHyphens/>
      <w:spacing w:before="20" w:after="20"/>
      <w:jc w:val="center"/>
    </w:pPr>
    <w:rPr>
      <w:rFonts w:ascii="Swis721 Cn BT" w:hAnsi="Swis721 Cn BT"/>
      <w:sz w:val="22"/>
      <w:szCs w:val="20"/>
      <w:lang w:val="et-EE" w:eastAsia="ar-SA"/>
    </w:rPr>
  </w:style>
  <w:style w:type="paragraph" w:styleId="aa">
    <w:name w:val="List Paragraph"/>
    <w:basedOn w:val="a"/>
    <w:uiPriority w:val="34"/>
    <w:qFormat/>
    <w:rsid w:val="00542C83"/>
    <w:pPr>
      <w:ind w:left="720"/>
      <w:contextualSpacing/>
    </w:pPr>
    <w:rPr>
      <w:lang w:val="et-EE" w:eastAsia="en-US"/>
    </w:rPr>
  </w:style>
  <w:style w:type="character" w:styleId="ab">
    <w:name w:val="Strong"/>
    <w:basedOn w:val="a0"/>
    <w:uiPriority w:val="22"/>
    <w:qFormat/>
    <w:rsid w:val="000F0805"/>
    <w:rPr>
      <w:b/>
      <w:bCs/>
    </w:rPr>
  </w:style>
  <w:style w:type="character" w:customStyle="1" w:styleId="20">
    <w:name w:val="Заголовок 2 Знак"/>
    <w:basedOn w:val="a0"/>
    <w:link w:val="2"/>
    <w:semiHidden/>
    <w:rsid w:val="009B13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0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4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policert.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ESVIKA ELEKTER AS</vt:lpstr>
    </vt:vector>
  </TitlesOfParts>
  <Company>Inc.</Company>
  <LinksUpToDate>false</LinksUpToDate>
  <CharactersWithSpaces>456</CharactersWithSpaces>
  <SharedDoc>false</SharedDoc>
  <HLinks>
    <vt:vector size="6" baseType="variant">
      <vt:variant>
        <vt:i4>6226024</vt:i4>
      </vt:variant>
      <vt:variant>
        <vt:i4>0</vt:i4>
      </vt:variant>
      <vt:variant>
        <vt:i4>0</vt:i4>
      </vt:variant>
      <vt:variant>
        <vt:i4>5</vt:i4>
      </vt:variant>
      <vt:variant>
        <vt:lpwstr>mailto:info@policert.ee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ESVIKA ELEKTER AS</dc:title>
  <dc:subject/>
  <dc:creator>Cергей Лепин</dc:creator>
  <cp:keywords/>
  <cp:lastModifiedBy>Lepin Sergey</cp:lastModifiedBy>
  <cp:revision>3</cp:revision>
  <cp:lastPrinted>2015-08-14T09:09:00Z</cp:lastPrinted>
  <dcterms:created xsi:type="dcterms:W3CDTF">2017-05-12T05:54:00Z</dcterms:created>
  <dcterms:modified xsi:type="dcterms:W3CDTF">2017-05-12T05:55:00Z</dcterms:modified>
</cp:coreProperties>
</file>